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C3" w:rsidRDefault="00A13C94">
      <w:pPr>
        <w:pStyle w:val="Cabealho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>
            <wp:extent cx="703080" cy="738359"/>
            <wp:effectExtent l="0" t="0" r="1770" b="4591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080" cy="738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4EC3" w:rsidRDefault="00A13C94">
      <w:pPr>
        <w:pStyle w:val="Cabealho"/>
        <w:jc w:val="center"/>
        <w:rPr>
          <w:rFonts w:hint="eastAsia"/>
        </w:rPr>
      </w:pPr>
      <w:r>
        <w:rPr>
          <w:b/>
          <w:bCs/>
          <w:sz w:val="28"/>
          <w:szCs w:val="28"/>
        </w:rPr>
        <w:t>MINISTÉRIO DA EDUCAÇÃO</w:t>
      </w:r>
    </w:p>
    <w:p w:rsidR="00F34EC3" w:rsidRDefault="00A13C94">
      <w:pPr>
        <w:pStyle w:val="Cabealho"/>
        <w:jc w:val="center"/>
        <w:rPr>
          <w:rFonts w:hint="eastAsia"/>
        </w:rPr>
      </w:pPr>
      <w:r>
        <w:rPr>
          <w:b/>
          <w:bCs/>
          <w:sz w:val="28"/>
          <w:szCs w:val="28"/>
        </w:rPr>
        <w:t>UNIVERSIDADE FEDERAL RURAL DE PERNAMBUCO</w:t>
      </w:r>
    </w:p>
    <w:p w:rsidR="00F34EC3" w:rsidRDefault="00A13C94">
      <w:pPr>
        <w:pStyle w:val="Cabealho"/>
        <w:jc w:val="center"/>
        <w:rPr>
          <w:rFonts w:hint="eastAsia"/>
        </w:rPr>
      </w:pPr>
      <w:r>
        <w:rPr>
          <w:b/>
          <w:bCs/>
          <w:sz w:val="28"/>
          <w:szCs w:val="28"/>
        </w:rPr>
        <w:t>PRÓ-REITORIA DE ADMINISTRAÇÃO</w:t>
      </w:r>
    </w:p>
    <w:p w:rsidR="00F34EC3" w:rsidRDefault="00A13C94">
      <w:pPr>
        <w:pStyle w:val="Cabealho"/>
        <w:jc w:val="center"/>
        <w:rPr>
          <w:rFonts w:hint="eastAsia"/>
        </w:rPr>
      </w:pPr>
      <w:r>
        <w:rPr>
          <w:sz w:val="20"/>
          <w:szCs w:val="20"/>
        </w:rPr>
        <w:t>Rua Dom Manoel de Medeiros, s/n, Dois Irmãos - CEP: 52171-900 – Recife/</w:t>
      </w:r>
      <w:proofErr w:type="gramStart"/>
      <w:r>
        <w:rPr>
          <w:sz w:val="20"/>
          <w:szCs w:val="20"/>
        </w:rPr>
        <w:t>PE</w:t>
      </w:r>
      <w:proofErr w:type="gramEnd"/>
    </w:p>
    <w:p w:rsidR="00F34EC3" w:rsidRDefault="00A13C94">
      <w:pPr>
        <w:pStyle w:val="Cabealho"/>
        <w:jc w:val="center"/>
        <w:rPr>
          <w:rFonts w:hint="eastAsia"/>
        </w:rPr>
      </w:pPr>
      <w:r>
        <w:rPr>
          <w:b/>
          <w:bCs/>
          <w:sz w:val="20"/>
          <w:szCs w:val="20"/>
        </w:rPr>
        <w:t>Telefone: (81) 3320-6025 – E-mail: proreitor.proad@ufrpe.br</w:t>
      </w:r>
    </w:p>
    <w:p w:rsidR="00F34EC3" w:rsidRDefault="00F34EC3">
      <w:pPr>
        <w:pStyle w:val="Standard"/>
        <w:rPr>
          <w:rFonts w:hint="eastAsia"/>
          <w:b/>
          <w:bCs/>
        </w:rPr>
      </w:pPr>
    </w:p>
    <w:p w:rsidR="00F34EC3" w:rsidRDefault="00F34EC3">
      <w:pPr>
        <w:pStyle w:val="Standard"/>
        <w:rPr>
          <w:rFonts w:hint="eastAsia"/>
          <w:b/>
          <w:bCs/>
        </w:rPr>
      </w:pPr>
    </w:p>
    <w:p w:rsidR="007B708B" w:rsidRDefault="007B708B" w:rsidP="007B708B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>Recife, 25 de maio de 2017.</w:t>
      </w:r>
    </w:p>
    <w:p w:rsidR="00F34EC3" w:rsidRDefault="00F34EC3">
      <w:pPr>
        <w:pStyle w:val="Standard"/>
        <w:rPr>
          <w:rFonts w:hint="eastAsia"/>
          <w:b/>
          <w:bCs/>
        </w:rPr>
      </w:pPr>
    </w:p>
    <w:p w:rsidR="00F34EC3" w:rsidRDefault="00A13C94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CIRCULAR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n°: 02/2017 – PROAD/UFRPE</w:t>
      </w:r>
    </w:p>
    <w:p w:rsidR="00F34EC3" w:rsidRDefault="001A0E63">
      <w:pPr>
        <w:pStyle w:val="Standard"/>
        <w:spacing w:line="276" w:lineRule="auto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MERGEFIELD Departamento </w:instrText>
      </w:r>
      <w:r>
        <w:rPr>
          <w:rFonts w:hint="eastAsia"/>
        </w:rPr>
        <w:fldChar w:fldCharType="separate"/>
      </w:r>
      <w:r w:rsidR="008A462C" w:rsidRPr="00283343">
        <w:rPr>
          <w:noProof/>
        </w:rPr>
        <w:t>À(o) Pró-Reitor(a) de Pesquisa e Pós-Graduação</w:t>
      </w:r>
      <w:r>
        <w:rPr>
          <w:rFonts w:hint="eastAsia"/>
        </w:rPr>
        <w:fldChar w:fldCharType="end"/>
      </w:r>
    </w:p>
    <w:p w:rsidR="00F34EC3" w:rsidRDefault="00F34EC3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F34EC3" w:rsidRDefault="00F34EC3">
      <w:pPr>
        <w:pStyle w:val="Standard"/>
        <w:jc w:val="both"/>
        <w:rPr>
          <w:rFonts w:hint="eastAsia"/>
        </w:rPr>
      </w:pPr>
    </w:p>
    <w:p w:rsidR="00F34EC3" w:rsidRDefault="00A13C94">
      <w:pPr>
        <w:pStyle w:val="Standard"/>
        <w:jc w:val="both"/>
        <w:rPr>
          <w:rFonts w:hint="eastAsia"/>
        </w:rPr>
      </w:pPr>
      <w:r>
        <w:rPr>
          <w:b/>
          <w:bCs/>
        </w:rPr>
        <w:t>Assunto:</w:t>
      </w:r>
      <w:r>
        <w:t xml:space="preserve"> Disponibilização de </w:t>
      </w:r>
      <w:proofErr w:type="spellStart"/>
      <w:r>
        <w:t>TOKENs</w:t>
      </w:r>
      <w:proofErr w:type="spellEnd"/>
      <w:r>
        <w:t xml:space="preserve"> para Certificação Digital.</w:t>
      </w:r>
    </w:p>
    <w:p w:rsidR="00F34EC3" w:rsidRDefault="00F34EC3">
      <w:pPr>
        <w:pStyle w:val="Standard"/>
        <w:jc w:val="both"/>
        <w:rPr>
          <w:rFonts w:hint="eastAsia"/>
        </w:rPr>
      </w:pPr>
    </w:p>
    <w:p w:rsidR="00F34EC3" w:rsidRDefault="00F34EC3">
      <w:pPr>
        <w:pStyle w:val="Standard"/>
        <w:rPr>
          <w:rFonts w:hint="eastAsia"/>
        </w:rPr>
      </w:pPr>
    </w:p>
    <w:p w:rsidR="00F34EC3" w:rsidRDefault="00A13C94">
      <w:pPr>
        <w:pStyle w:val="Standard"/>
        <w:rPr>
          <w:rFonts w:hint="eastAsia"/>
        </w:rPr>
      </w:pPr>
      <w:r>
        <w:tab/>
        <w:t>Srs.(as) Dirigentes,</w:t>
      </w:r>
    </w:p>
    <w:p w:rsidR="00F34EC3" w:rsidRDefault="00F34EC3">
      <w:pPr>
        <w:pStyle w:val="Standard"/>
        <w:rPr>
          <w:rFonts w:hint="eastAsia"/>
        </w:rPr>
      </w:pPr>
    </w:p>
    <w:p w:rsidR="00F34EC3" w:rsidRDefault="00A13C94">
      <w:pPr>
        <w:pStyle w:val="Standard"/>
        <w:jc w:val="both"/>
        <w:rPr>
          <w:rFonts w:hint="eastAsia"/>
        </w:rPr>
      </w:pPr>
      <w:r>
        <w:t>1.</w:t>
      </w:r>
      <w:r>
        <w:tab/>
        <w:t>Comunico</w:t>
      </w:r>
      <w:r>
        <w:rPr>
          <w:rFonts w:ascii="Times New Roman" w:hAnsi="Times New Roman" w:cs="Times New Roman"/>
        </w:rPr>
        <w:t xml:space="preserve"> que os servidores que necessitem de Certificação Digital para acesso aos Sistemas Estruturantes do Governo Federal e não possuam TOKEN, já podem obtê-lo junto a esta </w:t>
      </w:r>
      <w:proofErr w:type="spellStart"/>
      <w:r>
        <w:rPr>
          <w:rFonts w:ascii="Times New Roman" w:hAnsi="Times New Roman" w:cs="Times New Roman"/>
        </w:rPr>
        <w:t>Pró-Reitoria</w:t>
      </w:r>
      <w:proofErr w:type="spellEnd"/>
      <w:r>
        <w:rPr>
          <w:rFonts w:ascii="Times New Roman" w:hAnsi="Times New Roman" w:cs="Times New Roman"/>
        </w:rPr>
        <w:t xml:space="preserve"> de Administração – PROAD. Para isso, devem ser seguidos os procedimentos constantes do anexo à CIRCULAR n°: 01/2017 – PROAD/UFRPE, devendo constar na solicitação da Chefia Imediata a ser encaminhada à PROAD a necessidade de disponibilização do TOKEN.</w:t>
      </w:r>
    </w:p>
    <w:p w:rsidR="00F34EC3" w:rsidRDefault="00F34EC3">
      <w:pPr>
        <w:pStyle w:val="Standard"/>
        <w:jc w:val="both"/>
        <w:rPr>
          <w:rFonts w:hint="eastAsia"/>
        </w:rPr>
      </w:pPr>
    </w:p>
    <w:p w:rsidR="00F34EC3" w:rsidRDefault="00A13C9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Informo que, quando da dispensa do servidor das atribuições que necessitem da utilização da Certificação Digital, esse deverá devolver o TOKEN à respectiva Chefia Imediata, para que possa ser usado na Certificação de um novo servidor responsável por essas atribuições.</w:t>
      </w:r>
    </w:p>
    <w:p w:rsidR="00F34EC3" w:rsidRDefault="00F34EC3">
      <w:pPr>
        <w:pStyle w:val="Standard"/>
        <w:jc w:val="both"/>
        <w:rPr>
          <w:rFonts w:hint="eastAsia"/>
        </w:rPr>
      </w:pPr>
    </w:p>
    <w:p w:rsidR="00F34EC3" w:rsidRDefault="00F34EC3">
      <w:pPr>
        <w:pStyle w:val="Standard"/>
        <w:jc w:val="both"/>
        <w:rPr>
          <w:rFonts w:hint="eastAsia"/>
        </w:rPr>
      </w:pPr>
    </w:p>
    <w:p w:rsidR="00F34EC3" w:rsidRDefault="00F34EC3">
      <w:pPr>
        <w:pStyle w:val="Standard"/>
        <w:jc w:val="both"/>
        <w:rPr>
          <w:rFonts w:hint="eastAsia"/>
        </w:rPr>
      </w:pPr>
    </w:p>
    <w:p w:rsidR="00F34EC3" w:rsidRDefault="00A13C94">
      <w:pPr>
        <w:pStyle w:val="Standard"/>
        <w:jc w:val="center"/>
        <w:rPr>
          <w:rFonts w:hint="eastAsia"/>
        </w:rPr>
      </w:pPr>
      <w:r>
        <w:rPr>
          <w:b/>
          <w:bCs/>
        </w:rPr>
        <w:t>MOZART ALEXANDRE MELO DE OLIVEIRA</w:t>
      </w:r>
    </w:p>
    <w:p w:rsidR="00F34EC3" w:rsidRDefault="00A13C94">
      <w:pPr>
        <w:pStyle w:val="Standard"/>
        <w:jc w:val="center"/>
        <w:rPr>
          <w:rFonts w:hint="eastAsia"/>
        </w:rPr>
      </w:pPr>
      <w:r>
        <w:t>Pró-Reitor de Administração</w:t>
      </w:r>
    </w:p>
    <w:p w:rsidR="00F34EC3" w:rsidRDefault="00A13C94">
      <w:pPr>
        <w:pStyle w:val="Standard"/>
        <w:jc w:val="center"/>
        <w:rPr>
          <w:rFonts w:hint="eastAsia"/>
        </w:rPr>
      </w:pPr>
      <w:r>
        <w:t>UNIVERSIDADE FEDERAL RURAL DE PERNAMBUCO</w:t>
      </w: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</w:rPr>
      </w:pPr>
    </w:p>
    <w:p w:rsidR="001A0E63" w:rsidRDefault="001A0E63">
      <w:pPr>
        <w:pStyle w:val="Standard"/>
        <w:jc w:val="center"/>
        <w:rPr>
          <w:rFonts w:hint="eastAsia"/>
          <w:i/>
          <w:sz w:val="20"/>
          <w:szCs w:val="20"/>
        </w:rPr>
      </w:pPr>
      <w:r w:rsidRPr="001A0E63">
        <w:rPr>
          <w:i/>
          <w:sz w:val="20"/>
          <w:szCs w:val="20"/>
        </w:rPr>
        <w:t>Confere com o origina devidamente assinado</w:t>
      </w:r>
      <w:r>
        <w:rPr>
          <w:i/>
          <w:sz w:val="20"/>
          <w:szCs w:val="20"/>
        </w:rPr>
        <w:t xml:space="preserve"> e arquivado nesta </w:t>
      </w:r>
      <w:proofErr w:type="spellStart"/>
      <w:r>
        <w:rPr>
          <w:i/>
          <w:sz w:val="20"/>
          <w:szCs w:val="20"/>
        </w:rPr>
        <w:t>pró-reitoria</w:t>
      </w:r>
      <w:proofErr w:type="spellEnd"/>
      <w:r>
        <w:rPr>
          <w:i/>
          <w:sz w:val="20"/>
          <w:szCs w:val="20"/>
        </w:rPr>
        <w:t>.</w:t>
      </w:r>
    </w:p>
    <w:p w:rsidR="00672D4D" w:rsidRDefault="00672D4D">
      <w:pPr>
        <w:pStyle w:val="Standard"/>
        <w:jc w:val="center"/>
        <w:rPr>
          <w:rFonts w:hint="eastAsia"/>
          <w:i/>
          <w:sz w:val="20"/>
          <w:szCs w:val="20"/>
        </w:rPr>
      </w:pPr>
    </w:p>
    <w:p w:rsidR="00672D4D" w:rsidRDefault="008A462C">
      <w:pPr>
        <w:pStyle w:val="Standard"/>
        <w:jc w:val="center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Circular Encaminhada a</w:t>
      </w:r>
      <w:proofErr w:type="gramStart"/>
      <w:r>
        <w:rPr>
          <w:i/>
          <w:sz w:val="20"/>
          <w:szCs w:val="20"/>
        </w:rPr>
        <w:t xml:space="preserve">  </w:t>
      </w:r>
      <w:proofErr w:type="gramEnd"/>
      <w:r>
        <w:rPr>
          <w:i/>
          <w:sz w:val="20"/>
          <w:szCs w:val="20"/>
        </w:rPr>
        <w:t>Todos os Setores Abaixo Relacionados</w:t>
      </w:r>
    </w:p>
    <w:p w:rsidR="008A462C" w:rsidRDefault="008A462C">
      <w:pPr>
        <w:pStyle w:val="Standard"/>
        <w:jc w:val="center"/>
        <w:rPr>
          <w:rFonts w:hint="eastAsia"/>
          <w:i/>
          <w:sz w:val="20"/>
          <w:szCs w:val="20"/>
        </w:rPr>
      </w:pPr>
    </w:p>
    <w:p w:rsidR="00672D4D" w:rsidRDefault="00672D4D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="008A462C" w:rsidRPr="00283343">
        <w:rPr>
          <w:i/>
          <w:noProof/>
          <w:szCs w:val="20"/>
        </w:rPr>
        <w:t>À(o) Pró-Reitor(a) de Pesquisa e Pós-Graduação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Pró-Reitor(a) de Planejamento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Ao Pró-Reitor de Gestão Estudantil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Pró-Reitor(a) de Ensino de Graduação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Pró-Reitor(a) de Extensão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Administração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Agronomia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Biologia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 de  Estatística e Informática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Ciências Domésticas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 do Deptº de Ciência Florestal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 de Ciências Sociais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 do Deptº de Educação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 do Deptº de Engenharia Agrícola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Matemática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 do Deptº  de Estatística e Informática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 xml:space="preserve">À(o) Diretor(a) do Depatº de Educação Física 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Física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História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Letras e Ciências Humanas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Medicina Veterinária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Morfologia e Fisiologia Animal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Pesca e Aquicultura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Química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Tecnologia Rural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do Deptº de Zootecnia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da Unidade Acadêmica de Garanhuns - UAG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À(o) Diretor(a) da Unidade Acadêmica de Serra Talhada - UAST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 (o) Diretor(a) da Unidade Acadêmica do Cabo de Santo Agostinho - UACSA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Ao Sr. Diretor do Núcleo de Tecnologia da Informação - NTI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Ao Sr. Diretor da Gerência de Contabilidade e Finanças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 Superintendência de Gestão e Desenvolvimento de Pessoas - SUGEP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A(o) Diretor(a)  do Departamento de Logística e Serviços - DELOGS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Cs w:val="20"/>
        </w:rPr>
        <w:t>À Magnífica Reitora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 w:val="20"/>
          <w:szCs w:val="20"/>
        </w:rPr>
        <w:t>À Chefia de Gabinete da Reitoria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 w:val="20"/>
          <w:szCs w:val="20"/>
        </w:rPr>
        <w:t>Ao Sr. Diretor do Colégio Dom Agostinho IKAS - CODAI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 w:val="20"/>
          <w:szCs w:val="20"/>
        </w:rPr>
        <w:t>Ao diretor do Departamento de Administração Geral - DAG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 w:val="20"/>
          <w:szCs w:val="20"/>
        </w:rPr>
        <w:t>À Diretora da Biblioteca Central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 w:val="20"/>
          <w:szCs w:val="20"/>
        </w:rPr>
        <w:t>Ao Diretor do Núcleo de Engenharia, Meio Ambiente e Manutenção -  NEMAM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 w:val="20"/>
          <w:szCs w:val="20"/>
        </w:rPr>
        <w:t>À Diretora do DRCA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separate"/>
      </w:r>
      <w:r w:rsidRPr="00283343">
        <w:rPr>
          <w:i/>
          <w:noProof/>
          <w:sz w:val="20"/>
          <w:szCs w:val="20"/>
        </w:rPr>
        <w:t>À(o) Diretor(a) da Unidade de Educação a Distância e Tecnologia</w: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i/>
          <w:sz w:val="20"/>
          <w:szCs w:val="20"/>
        </w:rPr>
        <w:instrText>MERGEFIELD Departamento</w:instrText>
      </w:r>
      <w:r>
        <w:rPr>
          <w:rFonts w:hint="eastAsia"/>
          <w:i/>
          <w:sz w:val="20"/>
          <w:szCs w:val="20"/>
        </w:rPr>
        <w:instrText xml:space="preserve"> </w:instrText>
      </w:r>
      <w:r>
        <w:rPr>
          <w:rFonts w:hint="eastAsia"/>
          <w:i/>
          <w:sz w:val="20"/>
          <w:szCs w:val="20"/>
        </w:rPr>
        <w:fldChar w:fldCharType="end"/>
      </w:r>
      <w:r>
        <w:rPr>
          <w:rFonts w:hint="eastAsia"/>
          <w:i/>
          <w:sz w:val="20"/>
          <w:szCs w:val="20"/>
        </w:rPr>
        <w:fldChar w:fldCharType="begin"/>
      </w:r>
      <w:r>
        <w:rPr>
          <w:rFonts w:hint="eastAsia"/>
          <w:i/>
          <w:sz w:val="20"/>
          <w:szCs w:val="20"/>
        </w:rPr>
        <w:instrText xml:space="preserve"> NEXT </w:instrText>
      </w:r>
      <w:r>
        <w:rPr>
          <w:rFonts w:hint="eastAsia"/>
          <w:i/>
          <w:sz w:val="20"/>
          <w:szCs w:val="20"/>
        </w:rPr>
        <w:fldChar w:fldCharType="end"/>
      </w: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</w:p>
    <w:p w:rsidR="008A462C" w:rsidRDefault="008A462C" w:rsidP="008A462C">
      <w:pPr>
        <w:pStyle w:val="Standard"/>
        <w:rPr>
          <w:rFonts w:hint="eastAsia"/>
          <w:i/>
          <w:sz w:val="20"/>
          <w:szCs w:val="20"/>
        </w:rPr>
      </w:pPr>
    </w:p>
    <w:p w:rsidR="00672D4D" w:rsidRDefault="00672D4D">
      <w:pPr>
        <w:pStyle w:val="Standard"/>
        <w:jc w:val="center"/>
        <w:rPr>
          <w:rFonts w:hint="eastAsia"/>
          <w:i/>
          <w:sz w:val="20"/>
          <w:szCs w:val="20"/>
        </w:rPr>
      </w:pPr>
    </w:p>
    <w:p w:rsidR="00672D4D" w:rsidRPr="001A0E63" w:rsidRDefault="00672D4D">
      <w:pPr>
        <w:pStyle w:val="Standard"/>
        <w:jc w:val="center"/>
        <w:rPr>
          <w:rFonts w:hint="eastAsia"/>
          <w:i/>
          <w:sz w:val="20"/>
          <w:szCs w:val="20"/>
        </w:rPr>
      </w:pPr>
    </w:p>
    <w:sectPr w:rsidR="00672D4D" w:rsidRPr="001A0E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EC" w:rsidRDefault="00013FEC">
      <w:pPr>
        <w:rPr>
          <w:rFonts w:hint="eastAsia"/>
        </w:rPr>
      </w:pPr>
      <w:r>
        <w:separator/>
      </w:r>
    </w:p>
  </w:endnote>
  <w:endnote w:type="continuationSeparator" w:id="0">
    <w:p w:rsidR="00013FEC" w:rsidRDefault="00013F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EC" w:rsidRDefault="00013F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3FEC" w:rsidRDefault="00013F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4EC3"/>
    <w:rsid w:val="00013FEC"/>
    <w:rsid w:val="00146AE4"/>
    <w:rsid w:val="001A0E63"/>
    <w:rsid w:val="004B6A3D"/>
    <w:rsid w:val="00672D4D"/>
    <w:rsid w:val="00726287"/>
    <w:rsid w:val="007B708B"/>
    <w:rsid w:val="008A462C"/>
    <w:rsid w:val="00A13C94"/>
    <w:rsid w:val="00AE7581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A3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A3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A3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A3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F7C1-0ADC-4E7F-AE5B-22CC810D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2</cp:revision>
  <cp:lastPrinted>2017-05-25T10:36:00Z</cp:lastPrinted>
  <dcterms:created xsi:type="dcterms:W3CDTF">2018-03-05T14:50:00Z</dcterms:created>
  <dcterms:modified xsi:type="dcterms:W3CDTF">2018-03-05T14:50:00Z</dcterms:modified>
</cp:coreProperties>
</file>